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jc w:val="center"/>
        <w:rPr>
          <w:rFonts w:ascii="Arial" w:hAnsi="Arial"/>
          <w:b w:val="1"/>
          <w:bCs w:val="1"/>
          <w:sz w:val="26"/>
          <w:szCs w:val="26"/>
        </w:rPr>
      </w:pPr>
      <w:r>
        <w:rPr>
          <w:rFonts w:ascii="Arial" w:hAnsi="Arial"/>
          <w:b w:val="1"/>
          <w:bCs w:val="1"/>
          <w:sz w:val="26"/>
          <w:szCs w:val="26"/>
        </w:rPr>
        <w:drawing xmlns:a="http://schemas.openxmlformats.org/drawingml/2006/main">
          <wp:inline distT="0" distB="0" distL="0" distR="0">
            <wp:extent cx="3143250" cy="1171575"/>
            <wp:effectExtent l="0" t="0" r="0" b="0"/>
            <wp:docPr id="1073741825" name="officeArt object" descr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Рисунок 1" descr="Рисунок 1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1715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Arial" w:hAnsi="Arial"/>
          <w:b w:val="1"/>
          <w:bCs w:val="1"/>
          <w:sz w:val="26"/>
          <w:szCs w:val="26"/>
        </w:rPr>
        <w:br w:type="textWrapping"/>
      </w:r>
    </w:p>
    <w:p>
      <w:pPr>
        <w:pStyle w:val="Body A"/>
        <w:jc w:val="center"/>
        <w:rPr>
          <w:rFonts w:ascii="Arial" w:cs="Arial" w:hAnsi="Arial" w:eastAsia="Arial"/>
          <w:b w:val="1"/>
          <w:bCs w:val="1"/>
          <w:sz w:val="32"/>
          <w:szCs w:val="32"/>
        </w:rPr>
      </w:pPr>
      <w:r>
        <w:rPr>
          <w:rFonts w:ascii="Arial" w:hAnsi="Arial" w:hint="default"/>
          <w:b w:val="1"/>
          <w:bCs w:val="1"/>
          <w:sz w:val="32"/>
          <w:szCs w:val="32"/>
          <w:rtl w:val="0"/>
          <w:lang w:val="ru-RU"/>
        </w:rPr>
        <w:t>Роспотребнадзор</w:t>
      </w:r>
      <w:r>
        <w:rPr>
          <w:rFonts w:ascii="Arial" w:hAnsi="Arial"/>
          <w:b w:val="1"/>
          <w:bCs w:val="1"/>
          <w:sz w:val="32"/>
          <w:szCs w:val="32"/>
          <w:rtl w:val="0"/>
          <w:lang w:val="ru-RU"/>
        </w:rPr>
        <w:t xml:space="preserve">: </w:t>
      </w:r>
      <w:r>
        <w:rPr>
          <w:rFonts w:ascii="Arial" w:hAnsi="Arial" w:hint="default"/>
          <w:b w:val="1"/>
          <w:bCs w:val="1"/>
          <w:sz w:val="32"/>
          <w:szCs w:val="32"/>
          <w:rtl w:val="0"/>
          <w:lang w:val="ru-RU"/>
        </w:rPr>
        <w:t>новая серия уроков правильного питания стартует в российских школах</w:t>
      </w:r>
    </w:p>
    <w:p>
      <w:pPr>
        <w:pStyle w:val="Body A"/>
        <w:jc w:val="both"/>
        <w:rPr>
          <w:rFonts w:ascii="Arial" w:cs="Arial" w:hAnsi="Arial" w:eastAsia="Arial"/>
          <w:sz w:val="26"/>
          <w:szCs w:val="26"/>
        </w:rPr>
      </w:pPr>
    </w:p>
    <w:p>
      <w:pPr>
        <w:pStyle w:val="Body A"/>
        <w:jc w:val="both"/>
        <w:rPr>
          <w:rFonts w:ascii="Arial" w:cs="Arial" w:hAnsi="Arial" w:eastAsia="Arial"/>
          <w:sz w:val="26"/>
          <w:szCs w:val="26"/>
        </w:rPr>
      </w:pPr>
      <w:r>
        <w:rPr>
          <w:rFonts w:ascii="Arial" w:hAnsi="Arial" w:hint="default"/>
          <w:sz w:val="26"/>
          <w:szCs w:val="26"/>
          <w:rtl w:val="0"/>
          <w:lang w:val="ru-RU"/>
        </w:rPr>
        <w:t xml:space="preserve">Интерактивные образовательные программы подготовлены экспертами проекта «Здоровое питание» и </w:t>
      </w:r>
      <w:r>
        <w:rPr>
          <w:rFonts w:ascii="Arial" w:hAnsi="Arial"/>
          <w:sz w:val="26"/>
          <w:szCs w:val="26"/>
          <w:rtl w:val="0"/>
          <w:lang w:val="ru-RU"/>
        </w:rPr>
        <w:t>X5 Group.</w:t>
      </w:r>
    </w:p>
    <w:p>
      <w:pPr>
        <w:pStyle w:val="Body A"/>
        <w:jc w:val="both"/>
        <w:rPr>
          <w:rFonts w:ascii="Arial" w:cs="Arial" w:hAnsi="Arial" w:eastAsia="Arial"/>
          <w:sz w:val="26"/>
          <w:szCs w:val="26"/>
        </w:rPr>
      </w:pPr>
    </w:p>
    <w:p>
      <w:pPr>
        <w:pStyle w:val="Body A"/>
        <w:jc w:val="both"/>
        <w:rPr>
          <w:rFonts w:ascii="Arial" w:cs="Arial" w:hAnsi="Arial" w:eastAsia="Arial"/>
          <w:sz w:val="26"/>
          <w:szCs w:val="26"/>
        </w:rPr>
      </w:pPr>
      <w:r>
        <w:rPr>
          <w:rFonts w:ascii="Arial" w:hAnsi="Arial" w:hint="default"/>
          <w:sz w:val="26"/>
          <w:szCs w:val="26"/>
          <w:rtl w:val="0"/>
          <w:lang w:val="ru-RU"/>
        </w:rPr>
        <w:t>Торговая сеть «Пятерочка» при поддержке проекта Роспотребнадзора «Здоровое питание» и Агентства стратегических инициатив запускает новый этап уроков по здоровому образу жизни «Школа питания»</w:t>
      </w:r>
      <w:r>
        <w:rPr>
          <w:rFonts w:ascii="Arial" w:hAnsi="Arial"/>
          <w:sz w:val="26"/>
          <w:szCs w:val="26"/>
          <w:rtl w:val="0"/>
          <w:lang w:val="ru-RU"/>
        </w:rPr>
        <w:t xml:space="preserve">. </w:t>
      </w:r>
      <w:r>
        <w:rPr>
          <w:rFonts w:ascii="Arial" w:hAnsi="Arial" w:hint="default"/>
          <w:sz w:val="26"/>
          <w:szCs w:val="26"/>
          <w:rtl w:val="0"/>
          <w:lang w:val="ru-RU"/>
        </w:rPr>
        <w:t xml:space="preserve">С </w:t>
      </w:r>
      <w:r>
        <w:rPr>
          <w:rFonts w:ascii="Arial" w:hAnsi="Arial"/>
          <w:sz w:val="26"/>
          <w:szCs w:val="26"/>
          <w:rtl w:val="0"/>
          <w:lang w:val="ru-RU"/>
        </w:rPr>
        <w:t xml:space="preserve">1 </w:t>
      </w:r>
      <w:r>
        <w:rPr>
          <w:rFonts w:ascii="Arial" w:hAnsi="Arial" w:hint="default"/>
          <w:sz w:val="26"/>
          <w:szCs w:val="26"/>
          <w:rtl w:val="0"/>
          <w:lang w:val="ru-RU"/>
        </w:rPr>
        <w:t xml:space="preserve">октября </w:t>
      </w:r>
      <w:r>
        <w:rPr>
          <w:rFonts w:ascii="Arial" w:hAnsi="Arial"/>
          <w:sz w:val="26"/>
          <w:szCs w:val="26"/>
          <w:rtl w:val="0"/>
          <w:lang w:val="ru-RU"/>
        </w:rPr>
        <w:t xml:space="preserve">2024 </w:t>
      </w:r>
      <w:r>
        <w:rPr>
          <w:rFonts w:ascii="Arial" w:hAnsi="Arial" w:hint="default"/>
          <w:sz w:val="26"/>
          <w:szCs w:val="26"/>
          <w:rtl w:val="0"/>
          <w:lang w:val="ru-RU"/>
        </w:rPr>
        <w:t>года ученики и учителя со всей России могут стать частью большого образовательного проекта</w:t>
      </w:r>
      <w:r>
        <w:rPr>
          <w:rFonts w:ascii="Arial" w:hAnsi="Arial"/>
          <w:sz w:val="26"/>
          <w:szCs w:val="26"/>
          <w:rtl w:val="0"/>
          <w:lang w:val="ru-RU"/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</w:rPr>
        <w:t>который развенчивает мифы о правильном питании и учит есть осознанно</w:t>
      </w:r>
      <w:r>
        <w:rPr>
          <w:rFonts w:ascii="Arial" w:hAnsi="Arial"/>
          <w:sz w:val="26"/>
          <w:szCs w:val="26"/>
          <w:rtl w:val="0"/>
          <w:lang w:val="ru-RU"/>
        </w:rPr>
        <w:t>.</w:t>
      </w:r>
    </w:p>
    <w:p>
      <w:pPr>
        <w:pStyle w:val="Body A"/>
        <w:jc w:val="both"/>
        <w:rPr>
          <w:rFonts w:ascii="Arial" w:cs="Arial" w:hAnsi="Arial" w:eastAsia="Arial"/>
          <w:sz w:val="26"/>
          <w:szCs w:val="26"/>
        </w:rPr>
      </w:pPr>
      <w:r>
        <w:rPr>
          <w:rFonts w:ascii="Arial" w:hAnsi="Arial"/>
          <w:sz w:val="26"/>
          <w:szCs w:val="26"/>
          <w:rtl w:val="0"/>
          <w:lang w:val="ru-RU"/>
        </w:rPr>
        <w:t xml:space="preserve"> </w:t>
      </w:r>
    </w:p>
    <w:p>
      <w:pPr>
        <w:pStyle w:val="Default"/>
        <w:spacing w:before="0" w:line="240" w:lineRule="auto"/>
        <w:jc w:val="both"/>
        <w:rPr>
          <w:rFonts w:ascii="Arial" w:cs="Arial" w:hAnsi="Arial" w:eastAsia="Arial"/>
          <w:b w:val="1"/>
          <w:bCs w:val="1"/>
          <w:sz w:val="26"/>
          <w:szCs w:val="26"/>
          <w:shd w:val="clear" w:color="auto" w:fill="ffffff"/>
        </w:rPr>
      </w:pPr>
      <w:r>
        <w:rPr>
          <w:rFonts w:ascii="Arial" w:hAnsi="Arial" w:hint="default"/>
          <w:i w:val="1"/>
          <w:iCs w:val="1"/>
          <w:sz w:val="26"/>
          <w:szCs w:val="26"/>
          <w:shd w:val="clear" w:color="auto" w:fill="ffffff"/>
          <w:rtl w:val="0"/>
          <w:lang w:val="ru-RU"/>
        </w:rPr>
        <w:t>«Культуру здорового питания важно прививать с детства</w:t>
      </w:r>
      <w:r>
        <w:rPr>
          <w:rFonts w:ascii="Arial" w:hAnsi="Arial"/>
          <w:i w:val="1"/>
          <w:iCs w:val="1"/>
          <w:sz w:val="26"/>
          <w:szCs w:val="26"/>
          <w:shd w:val="clear" w:color="auto" w:fill="ffffff"/>
          <w:rtl w:val="0"/>
          <w:lang w:val="ru-RU"/>
        </w:rPr>
        <w:t xml:space="preserve">. </w:t>
      </w:r>
      <w:r>
        <w:rPr>
          <w:rFonts w:ascii="Arial" w:hAnsi="Arial" w:hint="default"/>
          <w:i w:val="1"/>
          <w:iCs w:val="1"/>
          <w:sz w:val="26"/>
          <w:szCs w:val="26"/>
          <w:shd w:val="clear" w:color="auto" w:fill="ffffff"/>
          <w:rtl w:val="0"/>
          <w:lang w:val="ru-RU"/>
        </w:rPr>
        <w:t>Поэтому работа с молодежной аудиторией – одна из приоритетных задач проекта Роспотребнадзора “Здоровое питание”</w:t>
      </w:r>
      <w:r>
        <w:rPr>
          <w:rFonts w:ascii="Arial" w:hAnsi="Arial"/>
          <w:i w:val="1"/>
          <w:iCs w:val="1"/>
          <w:sz w:val="26"/>
          <w:szCs w:val="26"/>
          <w:shd w:val="clear" w:color="auto" w:fill="ffffff"/>
          <w:rtl w:val="0"/>
          <w:lang w:val="ru-RU"/>
        </w:rPr>
        <w:t xml:space="preserve">. </w:t>
      </w:r>
      <w:r>
        <w:rPr>
          <w:rFonts w:ascii="Arial" w:hAnsi="Arial" w:hint="default"/>
          <w:i w:val="1"/>
          <w:iCs w:val="1"/>
          <w:sz w:val="26"/>
          <w:szCs w:val="26"/>
          <w:shd w:val="clear" w:color="auto" w:fill="ffffff"/>
          <w:rtl w:val="0"/>
          <w:lang w:val="ru-RU"/>
        </w:rPr>
        <w:t xml:space="preserve">Комплексная верифицированная программа по основам правильного питания для школьников </w:t>
      </w:r>
      <w:r>
        <w:rPr>
          <w:rFonts w:ascii="Arial" w:hAnsi="Arial"/>
          <w:i w:val="1"/>
          <w:iCs w:val="1"/>
          <w:sz w:val="26"/>
          <w:szCs w:val="26"/>
          <w:shd w:val="clear" w:color="auto" w:fill="ffffff"/>
          <w:rtl w:val="0"/>
          <w:lang w:val="en-US"/>
        </w:rPr>
        <w:t>X</w:t>
      </w:r>
      <w:r>
        <w:rPr>
          <w:rFonts w:ascii="Arial" w:hAnsi="Arial"/>
          <w:i w:val="1"/>
          <w:iCs w:val="1"/>
          <w:sz w:val="26"/>
          <w:szCs w:val="26"/>
          <w:shd w:val="clear" w:color="auto" w:fill="ffffff"/>
          <w:rtl w:val="0"/>
          <w:lang w:val="ru-RU"/>
        </w:rPr>
        <w:t xml:space="preserve">5 </w:t>
      </w:r>
      <w:r>
        <w:rPr>
          <w:rFonts w:ascii="Arial" w:hAnsi="Arial"/>
          <w:i w:val="1"/>
          <w:iCs w:val="1"/>
          <w:sz w:val="26"/>
          <w:szCs w:val="26"/>
          <w:shd w:val="clear" w:color="auto" w:fill="ffffff"/>
          <w:rtl w:val="0"/>
          <w:lang w:val="en-US"/>
        </w:rPr>
        <w:t>Group</w:t>
      </w:r>
      <w:r>
        <w:rPr>
          <w:rFonts w:ascii="Arial" w:hAnsi="Arial" w:hint="default"/>
          <w:i w:val="1"/>
          <w:iCs w:val="1"/>
          <w:sz w:val="26"/>
          <w:szCs w:val="26"/>
          <w:shd w:val="clear" w:color="auto" w:fill="ffffff"/>
          <w:rtl w:val="0"/>
          <w:lang w:val="ru-RU"/>
        </w:rPr>
        <w:t xml:space="preserve"> стартовала в </w:t>
      </w:r>
      <w:r>
        <w:rPr>
          <w:rFonts w:ascii="Arial" w:hAnsi="Arial"/>
          <w:i w:val="1"/>
          <w:iCs w:val="1"/>
          <w:sz w:val="26"/>
          <w:szCs w:val="26"/>
          <w:shd w:val="clear" w:color="auto" w:fill="ffffff"/>
          <w:rtl w:val="0"/>
          <w:lang w:val="ru-RU"/>
        </w:rPr>
        <w:t xml:space="preserve">2023 </w:t>
      </w:r>
      <w:r>
        <w:rPr>
          <w:rFonts w:ascii="Arial" w:hAnsi="Arial" w:hint="default"/>
          <w:i w:val="1"/>
          <w:iCs w:val="1"/>
          <w:sz w:val="26"/>
          <w:szCs w:val="26"/>
          <w:shd w:val="clear" w:color="auto" w:fill="ffffff"/>
          <w:rtl w:val="0"/>
          <w:lang w:val="ru-RU"/>
        </w:rPr>
        <w:t>году – при нашей информационной и экспертной поддержке</w:t>
      </w:r>
      <w:r>
        <w:rPr>
          <w:rFonts w:ascii="Arial" w:hAnsi="Arial"/>
          <w:i w:val="1"/>
          <w:iCs w:val="1"/>
          <w:sz w:val="26"/>
          <w:szCs w:val="26"/>
          <w:shd w:val="clear" w:color="auto" w:fill="ffffff"/>
          <w:rtl w:val="0"/>
          <w:lang w:val="ru-RU"/>
        </w:rPr>
        <w:t xml:space="preserve">. </w:t>
      </w:r>
      <w:r>
        <w:rPr>
          <w:rFonts w:ascii="Arial" w:hAnsi="Arial" w:hint="default"/>
          <w:i w:val="1"/>
          <w:iCs w:val="1"/>
          <w:sz w:val="26"/>
          <w:szCs w:val="26"/>
          <w:shd w:val="clear" w:color="auto" w:fill="ffffff"/>
          <w:rtl w:val="0"/>
          <w:lang w:val="ru-RU"/>
        </w:rPr>
        <w:t xml:space="preserve">С тех пор обучение прошли более </w:t>
      </w:r>
      <w:r>
        <w:rPr>
          <w:rFonts w:ascii="Arial" w:hAnsi="Arial"/>
          <w:i w:val="1"/>
          <w:iCs w:val="1"/>
          <w:sz w:val="26"/>
          <w:szCs w:val="26"/>
          <w:shd w:val="clear" w:color="auto" w:fill="ffffff"/>
          <w:rtl w:val="0"/>
          <w:lang w:val="ru-RU"/>
        </w:rPr>
        <w:t xml:space="preserve">18 000 </w:t>
      </w:r>
      <w:r>
        <w:rPr>
          <w:rFonts w:ascii="Arial" w:hAnsi="Arial" w:hint="default"/>
          <w:i w:val="1"/>
          <w:iCs w:val="1"/>
          <w:sz w:val="26"/>
          <w:szCs w:val="26"/>
          <w:shd w:val="clear" w:color="auto" w:fill="ffffff"/>
          <w:rtl w:val="0"/>
          <w:lang w:val="ru-RU"/>
        </w:rPr>
        <w:t xml:space="preserve">школьников из </w:t>
      </w:r>
      <w:r>
        <w:rPr>
          <w:rFonts w:ascii="Arial" w:hAnsi="Arial"/>
          <w:i w:val="1"/>
          <w:iCs w:val="1"/>
          <w:sz w:val="26"/>
          <w:szCs w:val="26"/>
          <w:shd w:val="clear" w:color="auto" w:fill="ffffff"/>
          <w:rtl w:val="0"/>
          <w:lang w:val="ru-RU"/>
        </w:rPr>
        <w:t xml:space="preserve">60 </w:t>
      </w:r>
      <w:r>
        <w:rPr>
          <w:rFonts w:ascii="Arial" w:hAnsi="Arial" w:hint="default"/>
          <w:i w:val="1"/>
          <w:iCs w:val="1"/>
          <w:sz w:val="26"/>
          <w:szCs w:val="26"/>
          <w:shd w:val="clear" w:color="auto" w:fill="ffffff"/>
          <w:rtl w:val="0"/>
          <w:lang w:val="ru-RU"/>
        </w:rPr>
        <w:t>регионов России</w:t>
      </w:r>
      <w:r>
        <w:rPr>
          <w:rFonts w:ascii="Arial" w:hAnsi="Arial"/>
          <w:i w:val="1"/>
          <w:iCs w:val="1"/>
          <w:sz w:val="26"/>
          <w:szCs w:val="26"/>
          <w:shd w:val="clear" w:color="auto" w:fill="ffffff"/>
          <w:rtl w:val="0"/>
          <w:lang w:val="ru-RU"/>
        </w:rPr>
        <w:t xml:space="preserve">. </w:t>
      </w:r>
      <w:r>
        <w:rPr>
          <w:rFonts w:ascii="Arial" w:hAnsi="Arial" w:hint="default"/>
          <w:i w:val="1"/>
          <w:iCs w:val="1"/>
          <w:sz w:val="26"/>
          <w:szCs w:val="26"/>
          <w:shd w:val="clear" w:color="auto" w:fill="ffffff"/>
          <w:rtl w:val="0"/>
          <w:lang w:val="ru-RU"/>
        </w:rPr>
        <w:t>Мы надеемся</w:t>
      </w:r>
      <w:r>
        <w:rPr>
          <w:rFonts w:ascii="Arial" w:hAnsi="Arial"/>
          <w:i w:val="1"/>
          <w:iCs w:val="1"/>
          <w:sz w:val="26"/>
          <w:szCs w:val="26"/>
          <w:shd w:val="clear" w:color="auto" w:fill="ffffff"/>
          <w:rtl w:val="0"/>
          <w:lang w:val="ru-RU"/>
        </w:rPr>
        <w:t xml:space="preserve">, </w:t>
      </w:r>
      <w:r>
        <w:rPr>
          <w:rFonts w:ascii="Arial" w:hAnsi="Arial" w:hint="default"/>
          <w:i w:val="1"/>
          <w:iCs w:val="1"/>
          <w:sz w:val="26"/>
          <w:szCs w:val="26"/>
          <w:shd w:val="clear" w:color="auto" w:fill="ffffff"/>
          <w:rtl w:val="0"/>
          <w:lang w:val="ru-RU"/>
        </w:rPr>
        <w:t>что обновленный курс охватит еще больше детей</w:t>
      </w:r>
      <w:r>
        <w:rPr>
          <w:rFonts w:ascii="Arial" w:hAnsi="Arial"/>
          <w:i w:val="1"/>
          <w:iCs w:val="1"/>
          <w:sz w:val="26"/>
          <w:szCs w:val="26"/>
          <w:shd w:val="clear" w:color="auto" w:fill="ffffff"/>
          <w:rtl w:val="0"/>
          <w:lang w:val="ru-RU"/>
        </w:rPr>
        <w:t xml:space="preserve">, </w:t>
      </w:r>
      <w:r>
        <w:rPr>
          <w:rFonts w:ascii="Arial" w:hAnsi="Arial" w:hint="default"/>
          <w:i w:val="1"/>
          <w:iCs w:val="1"/>
          <w:sz w:val="26"/>
          <w:szCs w:val="26"/>
          <w:shd w:val="clear" w:color="auto" w:fill="ffffff"/>
          <w:rtl w:val="0"/>
          <w:lang w:val="ru-RU"/>
        </w:rPr>
        <w:t>они смогут получить важные ЗОЖ</w:t>
      </w:r>
      <w:r>
        <w:rPr>
          <w:rFonts w:ascii="Arial" w:hAnsi="Arial"/>
          <w:i w:val="1"/>
          <w:iCs w:val="1"/>
          <w:sz w:val="26"/>
          <w:szCs w:val="26"/>
          <w:shd w:val="clear" w:color="auto" w:fill="ffffff"/>
          <w:rtl w:val="0"/>
          <w:lang w:val="ru-RU"/>
        </w:rPr>
        <w:t>-</w:t>
      </w:r>
      <w:r>
        <w:rPr>
          <w:rFonts w:ascii="Arial" w:hAnsi="Arial" w:hint="default"/>
          <w:i w:val="1"/>
          <w:iCs w:val="1"/>
          <w:sz w:val="26"/>
          <w:szCs w:val="26"/>
          <w:shd w:val="clear" w:color="auto" w:fill="ffffff"/>
          <w:rtl w:val="0"/>
          <w:lang w:val="ru-RU"/>
        </w:rPr>
        <w:t>знания и научатся применять их на практике</w:t>
      </w:r>
      <w:r>
        <w:rPr>
          <w:rFonts w:ascii="Arial" w:hAnsi="Arial" w:hint="default"/>
          <w:i w:val="1"/>
          <w:iCs w:val="1"/>
          <w:sz w:val="26"/>
          <w:szCs w:val="26"/>
          <w:shd w:val="clear" w:color="auto" w:fill="ffffff"/>
          <w:rtl w:val="0"/>
          <w:lang w:val="it-IT"/>
        </w:rPr>
        <w:t>»</w:t>
      </w:r>
      <w:r>
        <w:rPr>
          <w:rFonts w:ascii="Arial" w:hAnsi="Arial"/>
          <w:i w:val="1"/>
          <w:iCs w:val="1"/>
          <w:sz w:val="26"/>
          <w:szCs w:val="26"/>
          <w:shd w:val="clear" w:color="auto" w:fill="ffffff"/>
          <w:rtl w:val="0"/>
          <w:lang w:val="ru-RU"/>
        </w:rPr>
        <w:t xml:space="preserve">, </w:t>
      </w:r>
      <w:r>
        <w:rPr>
          <w:rFonts w:ascii="Arial" w:hAnsi="Arial" w:hint="default"/>
          <w:i w:val="1"/>
          <w:iCs w:val="1"/>
          <w:sz w:val="26"/>
          <w:szCs w:val="26"/>
          <w:shd w:val="clear" w:color="auto" w:fill="ffffff"/>
          <w:rtl w:val="0"/>
          <w:lang w:val="ru-RU"/>
        </w:rPr>
        <w:t xml:space="preserve">– </w:t>
      </w:r>
      <w:r>
        <w:rPr>
          <w:rFonts w:ascii="Arial" w:hAnsi="Arial" w:hint="default"/>
          <w:sz w:val="26"/>
          <w:szCs w:val="26"/>
          <w:shd w:val="clear" w:color="auto" w:fill="ffffff"/>
          <w:rtl w:val="0"/>
          <w:lang w:val="ru-RU"/>
        </w:rPr>
        <w:t xml:space="preserve">отмечает </w:t>
      </w:r>
      <w:r>
        <w:rPr>
          <w:rFonts w:ascii="Arial" w:hAnsi="Arial" w:hint="default"/>
          <w:b w:val="1"/>
          <w:bCs w:val="1"/>
          <w:sz w:val="26"/>
          <w:szCs w:val="26"/>
          <w:shd w:val="clear" w:color="auto" w:fill="ffffff"/>
          <w:rtl w:val="0"/>
          <w:lang w:val="ru-RU"/>
        </w:rPr>
        <w:t>эксперт Роспотребнадзора</w:t>
      </w:r>
      <w:r>
        <w:rPr>
          <w:rFonts w:ascii="Arial" w:hAnsi="Arial"/>
          <w:b w:val="1"/>
          <w:bCs w:val="1"/>
          <w:sz w:val="26"/>
          <w:szCs w:val="26"/>
          <w:shd w:val="clear" w:color="auto" w:fill="ffffff"/>
          <w:rtl w:val="0"/>
          <w:lang w:val="ru-RU"/>
        </w:rPr>
        <w:t xml:space="preserve">, </w:t>
      </w:r>
      <w:r>
        <w:rPr>
          <w:rFonts w:ascii="Arial" w:hAnsi="Arial" w:hint="default"/>
          <w:b w:val="1"/>
          <w:bCs w:val="1"/>
          <w:sz w:val="26"/>
          <w:szCs w:val="26"/>
          <w:shd w:val="clear" w:color="auto" w:fill="ffffff"/>
          <w:rtl w:val="0"/>
          <w:lang w:val="ru-RU"/>
        </w:rPr>
        <w:t xml:space="preserve">информационный куратор проектов «Здоровое питание» и </w:t>
      </w:r>
      <w:r>
        <w:rPr>
          <w:rFonts w:ascii="Arial" w:hAnsi="Arial" w:hint="default"/>
          <w:b w:val="1"/>
          <w:bCs w:val="1"/>
          <w:sz w:val="26"/>
          <w:szCs w:val="26"/>
          <w:shd w:val="clear" w:color="auto" w:fill="ffffff"/>
          <w:rtl w:val="0"/>
          <w:lang w:val="fr-FR"/>
        </w:rPr>
        <w:t>«</w:t>
      </w:r>
      <w:r>
        <w:rPr>
          <w:rFonts w:ascii="Arial" w:hAnsi="Arial" w:hint="default"/>
          <w:b w:val="1"/>
          <w:bCs w:val="1"/>
          <w:sz w:val="26"/>
          <w:szCs w:val="26"/>
          <w:shd w:val="clear" w:color="auto" w:fill="ffffff"/>
          <w:rtl w:val="0"/>
          <w:lang w:val="ru-RU"/>
        </w:rPr>
        <w:t>Санпросвет» Екатерина Головкова</w:t>
      </w:r>
      <w:r>
        <w:rPr>
          <w:rFonts w:ascii="Arial" w:hAnsi="Arial"/>
          <w:b w:val="1"/>
          <w:bCs w:val="1"/>
          <w:sz w:val="26"/>
          <w:szCs w:val="26"/>
          <w:shd w:val="clear" w:color="auto" w:fill="ffffff"/>
          <w:rtl w:val="0"/>
          <w:lang w:val="ru-RU"/>
        </w:rPr>
        <w:t>.</w:t>
      </w:r>
    </w:p>
    <w:p>
      <w:pPr>
        <w:pStyle w:val="Default"/>
        <w:spacing w:before="0" w:line="240" w:lineRule="auto"/>
        <w:jc w:val="both"/>
        <w:rPr>
          <w:rFonts w:ascii="Arial" w:cs="Arial" w:hAnsi="Arial" w:eastAsia="Arial"/>
          <w:i w:val="1"/>
          <w:iCs w:val="1"/>
          <w:sz w:val="26"/>
          <w:szCs w:val="26"/>
          <w:shd w:val="clear" w:color="auto" w:fill="ffffff"/>
        </w:rPr>
      </w:pPr>
    </w:p>
    <w:p>
      <w:pPr>
        <w:pStyle w:val="Body A"/>
        <w:spacing w:after="200"/>
        <w:jc w:val="both"/>
        <w:rPr>
          <w:rFonts w:ascii="Arial" w:cs="Arial" w:hAnsi="Arial" w:eastAsia="Arial"/>
          <w:sz w:val="26"/>
          <w:szCs w:val="26"/>
          <w14:textOutline w14:w="12700" w14:cap="flat">
            <w14:noFill/>
            <w14:miter w14:lim="400000"/>
          </w14:textOutline>
        </w:rPr>
      </w:pP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Проект «Школа питания» способствует формированию у детей и подростков ответственного отношения к питанию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.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Курс состоит из серии занятий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которые направлены на распознавание сигналов своего организма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выбор сбалансированного рациона и правильное хранение продуктов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.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Также школьники научатся готовить вкусные и полезные блюда для всей семьи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.</w:t>
      </w:r>
    </w:p>
    <w:p>
      <w:pPr>
        <w:pStyle w:val="Body A"/>
        <w:spacing w:after="200"/>
        <w:jc w:val="both"/>
        <w:rPr>
          <w:rFonts w:ascii="Arial" w:cs="Arial" w:hAnsi="Arial" w:eastAsia="Arial"/>
          <w:sz w:val="26"/>
          <w:szCs w:val="26"/>
          <w14:textOutline w14:w="12700" w14:cap="flat">
            <w14:noFill/>
            <w14:miter w14:lim="400000"/>
          </w14:textOutline>
        </w:rPr>
      </w:pP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В новом учебном году программу дополнили двумя уроками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.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На одном из них ребята узнают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как организм извлекает энергию из пищи и использует ее для жизнедеятельности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.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На другом – как принципы осознанного и сбалансированного питания переплетаются в национальных кухнях России и мира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. </w:t>
      </w:r>
    </w:p>
    <w:p>
      <w:pPr>
        <w:pStyle w:val="Body A"/>
        <w:spacing w:after="200"/>
        <w:jc w:val="both"/>
        <w:rPr>
          <w:rFonts w:ascii="Arial" w:cs="Arial" w:hAnsi="Arial" w:eastAsia="Arial"/>
          <w:sz w:val="26"/>
          <w:szCs w:val="26"/>
          <w14:textOutline w14:w="12700" w14:cap="flat">
            <w14:noFill/>
            <w14:miter w14:lim="400000"/>
          </w14:textOutline>
        </w:rPr>
      </w:pP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«</w:t>
      </w:r>
      <w:r>
        <w:rPr>
          <w:rFonts w:ascii="Arial" w:hAnsi="Arial" w:hint="default"/>
          <w:sz w:val="26"/>
          <w:szCs w:val="26"/>
          <w:u w:color="0000ff"/>
          <w:rtl w:val="0"/>
          <w:lang w:val="ru-RU"/>
          <w14:textOutline w14:w="12700" w14:cap="flat">
            <w14:noFill/>
            <w14:miter w14:lim="400000"/>
          </w14:textOutline>
        </w:rPr>
        <w:t>Школа питания»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 состоит из тестов на онлайн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-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платформе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уроков в классе и занятий дома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.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Все учебные материалы разработаны опытными учителями и методистами по инициативе торговой сети и на основе рекомендаций проекта «Здоровое питание» Роспотребнадзора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.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Они соответствуют всем требованиям ФГОС и ФООП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опираются на проверенную научно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-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доказательную базу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.</w:t>
      </w:r>
    </w:p>
    <w:p>
      <w:pPr>
        <w:pStyle w:val="Body A"/>
        <w:spacing w:after="200"/>
        <w:jc w:val="both"/>
        <w:rPr>
          <w:rFonts w:ascii="Arial" w:cs="Arial" w:hAnsi="Arial" w:eastAsia="Arial"/>
          <w:sz w:val="26"/>
          <w:szCs w:val="26"/>
          <w14:textOutline w14:w="12700" w14:cap="flat">
            <w14:noFill/>
            <w14:miter w14:lim="400000"/>
          </w14:textOutline>
        </w:rPr>
      </w:pP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Каждое занятие адаптировано для трех возрастных категорий учащихся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: 1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–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4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классы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, 5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–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8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классы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, 9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–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11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классы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.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Сценарии направлены на достижение схожих образовательных результатов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но отличаются практическими упражнениями и степенью детализации материала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чтобы в каждой возрастной группе уложиться в отведенное время урока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.</w:t>
      </w:r>
    </w:p>
    <w:p>
      <w:pPr>
        <w:pStyle w:val="Body A"/>
        <w:spacing w:after="200"/>
        <w:jc w:val="both"/>
        <w:rPr>
          <w:rFonts w:ascii="Arial" w:cs="Arial" w:hAnsi="Arial" w:eastAsia="Arial"/>
          <w:sz w:val="26"/>
          <w:szCs w:val="26"/>
          <w14:textOutline w14:w="12700" w14:cap="flat">
            <w14:noFill/>
            <w14:miter w14:lim="400000"/>
          </w14:textOutline>
        </w:rPr>
      </w:pP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Присоединиться к проекту могут ученики с 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1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по 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11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класс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включая тех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кто уже принимал участие в прошлом году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.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Чтобы стать частью программы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необходимо зарегистрироваться на </w:t>
      </w:r>
      <w:r>
        <w:rPr>
          <w:rFonts w:ascii="Arial" w:hAnsi="Arial" w:hint="default"/>
          <w:sz w:val="26"/>
          <w:szCs w:val="26"/>
          <w:u w:val="single" w:color="0000ff"/>
          <w:rtl w:val="0"/>
          <w:lang w:val="ru-RU"/>
          <w14:textOutline w14:w="12700" w14:cap="flat">
            <w14:noFill/>
            <w14:miter w14:lim="400000"/>
          </w14:textOutline>
        </w:rPr>
        <w:t>сайте проекта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 не позднее 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1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марта 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2025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года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.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Все участники «Школы питания» получат полезные материалы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дипломы о прохождении курса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подарочные сертификаты для закупки продуктов в магазинах «Пятерочка»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баллы на карту лояльности «Х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5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Клуба»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а также подарки от партнеров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.</w:t>
      </w:r>
    </w:p>
    <w:p>
      <w:pPr>
        <w:pStyle w:val="Body A"/>
        <w:spacing w:after="200"/>
        <w:jc w:val="both"/>
        <w:rPr>
          <w:rFonts w:ascii="Arial" w:cs="Arial" w:hAnsi="Arial" w:eastAsia="Arial"/>
          <w:sz w:val="26"/>
          <w:szCs w:val="26"/>
          <w14:textOutline w14:w="12700" w14:cap="flat">
            <w14:noFill/>
            <w14:miter w14:lim="400000"/>
          </w14:textOutline>
        </w:rPr>
      </w:pP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Кроме того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в ноябре стартует семейный марафон </w:t>
      </w:r>
      <w:r>
        <w:rPr>
          <w:rFonts w:ascii="Arial" w:hAnsi="Arial"/>
          <w:sz w:val="26"/>
          <w:szCs w:val="26"/>
          <w:rtl w:val="0"/>
          <w:lang w:val="ru-RU"/>
          <w14:textOutline>
            <w14:noFill/>
          </w14:textOutline>
        </w:rPr>
        <w:t>X5 Group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который позволит детям вместе с родителями выполнять задания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связанные со здоровым питанием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и делиться своими успехами в соцсетях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развивая культуру правильного образа жизни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.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Самые активные участники получат подарки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. </w:t>
      </w:r>
    </w:p>
    <w:p>
      <w:pPr>
        <w:pStyle w:val="Body A"/>
        <w:spacing w:after="200"/>
        <w:jc w:val="both"/>
        <w:rPr>
          <w:rFonts w:ascii="Arial" w:cs="Arial" w:hAnsi="Arial" w:eastAsia="Arial"/>
          <w:sz w:val="26"/>
          <w:szCs w:val="26"/>
          <w14:textOutline w14:w="12700" w14:cap="flat">
            <w14:noFill/>
            <w14:miter w14:lim="400000"/>
          </w14:textOutline>
        </w:rPr>
      </w:pP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После прохождения уроков и марафона весной 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2025 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года школьники смогут принять участие в «Здоровой Олимпиаде» и побороться за денежный приз</w:t>
      </w:r>
      <w:r>
        <w:rPr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.</w:t>
      </w:r>
    </w:p>
    <w:p>
      <w:pPr>
        <w:pStyle w:val="Body A"/>
        <w:spacing w:after="200"/>
        <w:jc w:val="both"/>
        <w:rPr>
          <w:rStyle w:val="None"/>
          <w:rFonts w:ascii="Arial" w:cs="Arial" w:hAnsi="Arial" w:eastAsia="Arial"/>
          <w:sz w:val="26"/>
          <w:szCs w:val="26"/>
          <w14:textOutline w14:w="12700" w14:cap="flat">
            <w14:noFill/>
            <w14:miter w14:lim="400000"/>
          </w14:textOutline>
        </w:rPr>
      </w:pP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Подробная информация об инициативе доступна на сайте </w:t>
      </w:r>
      <w:r>
        <w:rPr>
          <w:rFonts w:ascii="Arial" w:hAnsi="Arial" w:hint="default"/>
          <w:sz w:val="26"/>
          <w:szCs w:val="26"/>
          <w:u w:val="single" w:color="0000ff"/>
          <w:rtl w:val="0"/>
          <w:lang w:val="ru-RU"/>
          <w14:textOutline w14:w="12700" w14:cap="flat">
            <w14:noFill/>
            <w14:miter w14:lim="400000"/>
          </w14:textOutline>
        </w:rPr>
        <w:t>школа</w:t>
      </w:r>
      <w:r>
        <w:rPr>
          <w:rFonts w:ascii="Arial" w:hAnsi="Arial"/>
          <w:sz w:val="26"/>
          <w:szCs w:val="26"/>
          <w:u w:val="single" w:color="0000ff"/>
          <w:rtl w:val="0"/>
          <w:lang w:val="ru-RU"/>
          <w14:textOutline w14:w="12700" w14:cap="flat">
            <w14:noFill/>
            <w14:miter w14:lim="400000"/>
          </w14:textOutline>
        </w:rPr>
        <w:t>-</w:t>
      </w:r>
      <w:r>
        <w:rPr>
          <w:rFonts w:ascii="Arial" w:hAnsi="Arial" w:hint="default"/>
          <w:sz w:val="26"/>
          <w:szCs w:val="26"/>
          <w:u w:val="single" w:color="0000ff"/>
          <w:rtl w:val="0"/>
          <w:lang w:val="ru-RU"/>
          <w14:textOutline w14:w="12700" w14:cap="flat">
            <w14:noFill/>
            <w14:miter w14:lim="400000"/>
          </w14:textOutline>
        </w:rPr>
        <w:t>питания</w:t>
      </w:r>
      <w:r>
        <w:rPr>
          <w:rFonts w:ascii="Arial" w:hAnsi="Arial"/>
          <w:sz w:val="26"/>
          <w:szCs w:val="26"/>
          <w:u w:val="single" w:color="0000ff"/>
          <w:rtl w:val="0"/>
          <w:lang w:val="ru-RU"/>
          <w14:textOutline w14:w="12700" w14:cap="flat">
            <w14:noFill/>
            <w14:miter w14:lim="400000"/>
          </w14:textOutline>
        </w:rPr>
        <w:t>.</w:t>
      </w:r>
      <w:r>
        <w:rPr>
          <w:rFonts w:ascii="Arial" w:hAnsi="Arial" w:hint="default"/>
          <w:sz w:val="26"/>
          <w:szCs w:val="26"/>
          <w:u w:val="single" w:color="0000ff"/>
          <w:rtl w:val="0"/>
          <w:lang w:val="ru-RU"/>
          <w14:textOutline w14:w="12700" w14:cap="flat">
            <w14:noFill/>
            <w14:miter w14:lim="400000"/>
          </w14:textOutline>
        </w:rPr>
        <w:t>рф</w:t>
      </w:r>
      <w:r>
        <w:rPr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 и на </w:t>
      </w:r>
      <w:r>
        <w:rPr>
          <w:rStyle w:val="Hyperlink.0"/>
          <w:rFonts w:ascii="Arial" w:cs="Arial" w:hAnsi="Arial" w:eastAsia="Arial"/>
          <w:sz w:val="26"/>
          <w:szCs w:val="26"/>
          <w:u w:val="single" w:color="0000ff"/>
          <w14:textOutline w14:w="12700" w14:cap="flat">
            <w14:noFill/>
            <w14:miter w14:lim="400000"/>
          </w14:textOutline>
        </w:rPr>
        <w:fldChar w:fldCharType="begin" w:fldLock="0"/>
      </w:r>
      <w:r>
        <w:rPr>
          <w:rStyle w:val="Hyperlink.0"/>
          <w:rFonts w:ascii="Arial" w:cs="Arial" w:hAnsi="Arial" w:eastAsia="Arial"/>
          <w:sz w:val="26"/>
          <w:szCs w:val="26"/>
          <w:u w:val="single" w:color="0000ff"/>
          <w14:textOutline w14:w="12700" w14:cap="flat">
            <w14:noFill/>
            <w14:miter w14:lim="400000"/>
          </w14:textOutline>
        </w:rPr>
        <w:instrText xml:space="preserve"> HYPERLINK "http://vk.com/5pitanie"</w:instrText>
      </w:r>
      <w:r>
        <w:rPr>
          <w:rStyle w:val="Hyperlink.0"/>
          <w:rFonts w:ascii="Arial" w:cs="Arial" w:hAnsi="Arial" w:eastAsia="Arial"/>
          <w:sz w:val="26"/>
          <w:szCs w:val="26"/>
          <w:u w:val="single" w:color="0000ff"/>
          <w14:textOutline w14:w="12700" w14:cap="flat">
            <w14:noFill/>
            <w14:miter w14:lim="400000"/>
          </w14:textOutline>
        </w:rPr>
        <w:fldChar w:fldCharType="separate" w:fldLock="0"/>
      </w:r>
      <w:r>
        <w:rPr>
          <w:rStyle w:val="Hyperlink.0"/>
          <w:rFonts w:ascii="Arial" w:hAnsi="Arial" w:hint="default"/>
          <w:sz w:val="26"/>
          <w:szCs w:val="26"/>
          <w:u w:val="single" w:color="0000ff"/>
          <w:rtl w:val="0"/>
          <w:lang w:val="ru-RU"/>
          <w14:textOutline w14:w="12700" w14:cap="flat">
            <w14:noFill/>
            <w14:miter w14:lim="400000"/>
          </w14:textOutline>
        </w:rPr>
        <w:t>странице проекта</w:t>
      </w:r>
      <w:r>
        <w:rPr>
          <w:rFonts w:ascii="Arial" w:cs="Arial" w:hAnsi="Arial" w:eastAsia="Arial"/>
          <w:sz w:val="26"/>
          <w:szCs w:val="26"/>
          <w14:textOutline>
            <w14:noFill/>
          </w14:textOutline>
        </w:rPr>
        <w:fldChar w:fldCharType="end" w:fldLock="0"/>
      </w:r>
      <w:r>
        <w:rPr>
          <w:rStyle w:val="None"/>
          <w:rFonts w:ascii="Arial" w:hAnsi="Arial" w:hint="default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 xml:space="preserve"> в социальных сетях</w:t>
      </w:r>
      <w:r>
        <w:rPr>
          <w:rStyle w:val="None"/>
          <w:rFonts w:ascii="Arial" w:hAnsi="Arial"/>
          <w:sz w:val="26"/>
          <w:szCs w:val="26"/>
          <w:rtl w:val="0"/>
          <w:lang w:val="ru-RU"/>
          <w14:textOutline w14:w="12700" w14:cap="flat">
            <w14:noFill/>
            <w14:miter w14:lim="400000"/>
          </w14:textOutline>
        </w:rPr>
        <w:t>.</w:t>
      </w:r>
    </w:p>
    <w:p>
      <w:pPr>
        <w:pStyle w:val="Default A"/>
        <w:spacing w:before="0" w:line="240" w:lineRule="auto"/>
        <w:jc w:val="both"/>
        <w:rPr>
          <w:rFonts w:ascii="Arial" w:cs="Arial" w:hAnsi="Arial" w:eastAsia="Arial"/>
          <w:sz w:val="26"/>
          <w:szCs w:val="26"/>
        </w:rPr>
      </w:pPr>
    </w:p>
    <w:p>
      <w:pPr>
        <w:pStyle w:val="Default B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jc w:val="both"/>
      </w:pPr>
      <w:r>
        <w:rPr>
          <w:rStyle w:val="None"/>
          <w:rFonts w:ascii="Arial" w:hAnsi="Arial" w:hint="default"/>
          <w:sz w:val="26"/>
          <w:szCs w:val="26"/>
          <w:rtl w:val="0"/>
          <w:lang w:val="ru-RU"/>
        </w:rPr>
        <w:t xml:space="preserve">Больше информации на сайте </w:t>
      </w:r>
      <w:r>
        <w:rPr>
          <w:rStyle w:val="None"/>
          <w:rFonts w:ascii="Arial" w:hAnsi="Arial" w:hint="default"/>
          <w:sz w:val="26"/>
          <w:szCs w:val="26"/>
          <w:u w:color="417fc6"/>
          <w:rtl w:val="0"/>
          <w:lang w:val="ru-RU"/>
        </w:rPr>
        <w:t>здоровое</w:t>
      </w:r>
      <w:r>
        <w:rPr>
          <w:rStyle w:val="None"/>
          <w:rFonts w:ascii="Arial" w:hAnsi="Arial"/>
          <w:sz w:val="26"/>
          <w:szCs w:val="26"/>
          <w:u w:color="417fc6"/>
          <w:rtl w:val="0"/>
          <w:lang w:val="ru-RU"/>
        </w:rPr>
        <w:t>-</w:t>
      </w:r>
      <w:r>
        <w:rPr>
          <w:rStyle w:val="None"/>
          <w:rFonts w:ascii="Arial" w:hAnsi="Arial" w:hint="default"/>
          <w:sz w:val="26"/>
          <w:szCs w:val="26"/>
          <w:u w:color="417fc6"/>
          <w:rtl w:val="0"/>
          <w:lang w:val="ru-RU"/>
        </w:rPr>
        <w:t>питание</w:t>
      </w:r>
      <w:r>
        <w:rPr>
          <w:rStyle w:val="None"/>
          <w:rFonts w:ascii="Arial" w:hAnsi="Arial"/>
          <w:sz w:val="26"/>
          <w:szCs w:val="26"/>
          <w:u w:color="417fc6"/>
          <w:rtl w:val="0"/>
          <w:lang w:val="ru-RU"/>
        </w:rPr>
        <w:t>.</w:t>
      </w:r>
      <w:r>
        <w:rPr>
          <w:rStyle w:val="None"/>
          <w:rFonts w:ascii="Arial" w:hAnsi="Arial" w:hint="default"/>
          <w:sz w:val="26"/>
          <w:szCs w:val="26"/>
          <w:u w:color="417fc6"/>
          <w:rtl w:val="0"/>
          <w:lang w:val="ru-RU"/>
        </w:rPr>
        <w:t>рф</w:t>
      </w:r>
      <w:r>
        <w:rPr>
          <w:rStyle w:val="None"/>
          <w:rFonts w:ascii="Arial" w:hAnsi="Arial" w:hint="default"/>
          <w:sz w:val="26"/>
          <w:szCs w:val="26"/>
          <w:rtl w:val="0"/>
          <w:lang w:val="ru-RU"/>
        </w:rPr>
        <w:t xml:space="preserve"> и на наших страницах </w:t>
      </w:r>
      <w:r>
        <w:rPr>
          <w:rStyle w:val="Hyperlink.1"/>
          <w:rFonts w:ascii="Arial" w:cs="Arial" w:hAnsi="Arial" w:eastAsia="Arial"/>
          <w:sz w:val="26"/>
          <w:szCs w:val="26"/>
          <w:u w:val="single" w:color="0000ff"/>
          <w:lang w:val="ru-RU"/>
        </w:rPr>
        <w:fldChar w:fldCharType="begin" w:fldLock="0"/>
      </w:r>
      <w:r>
        <w:rPr>
          <w:rStyle w:val="Hyperlink.1"/>
          <w:rFonts w:ascii="Arial" w:cs="Arial" w:hAnsi="Arial" w:eastAsia="Arial"/>
          <w:sz w:val="26"/>
          <w:szCs w:val="26"/>
          <w:u w:val="single" w:color="0000ff"/>
          <w:lang w:val="ru-RU"/>
        </w:rPr>
        <w:instrText xml:space="preserve"> HYPERLINK "https://vk.com/rpnzdorovoepitanie"</w:instrText>
      </w:r>
      <w:r>
        <w:rPr>
          <w:rStyle w:val="Hyperlink.1"/>
          <w:rFonts w:ascii="Arial" w:cs="Arial" w:hAnsi="Arial" w:eastAsia="Arial"/>
          <w:sz w:val="26"/>
          <w:szCs w:val="26"/>
          <w:u w:val="single" w:color="0000ff"/>
          <w:lang w:val="ru-RU"/>
        </w:rPr>
        <w:fldChar w:fldCharType="separate" w:fldLock="0"/>
      </w:r>
      <w:r>
        <w:rPr>
          <w:rStyle w:val="Hyperlink.1"/>
          <w:rFonts w:ascii="Arial" w:hAnsi="Arial" w:hint="default"/>
          <w:sz w:val="26"/>
          <w:szCs w:val="26"/>
          <w:u w:val="single" w:color="0000ff"/>
          <w:rtl w:val="0"/>
          <w:lang w:val="ru-RU"/>
        </w:rPr>
        <w:t>ВКонтакте</w:t>
      </w:r>
      <w:r>
        <w:rPr>
          <w:rFonts w:ascii="Arial" w:cs="Arial" w:hAnsi="Arial" w:eastAsia="Arial"/>
          <w:sz w:val="26"/>
          <w:szCs w:val="26"/>
        </w:rPr>
        <w:fldChar w:fldCharType="end" w:fldLock="0"/>
      </w:r>
      <w:r>
        <w:rPr>
          <w:rStyle w:val="None"/>
          <w:rFonts w:ascii="Arial" w:hAnsi="Arial"/>
          <w:sz w:val="26"/>
          <w:szCs w:val="26"/>
          <w:rtl w:val="0"/>
          <w:lang w:val="ru-RU"/>
        </w:rPr>
        <w:t xml:space="preserve">, </w:t>
      </w:r>
      <w:r>
        <w:rPr>
          <w:rStyle w:val="Hyperlink.1"/>
          <w:rFonts w:ascii="Arial" w:cs="Arial" w:hAnsi="Arial" w:eastAsia="Arial"/>
          <w:sz w:val="26"/>
          <w:szCs w:val="26"/>
          <w:u w:val="single" w:color="0000ff"/>
          <w:lang w:val="ru-RU"/>
        </w:rPr>
        <w:fldChar w:fldCharType="begin" w:fldLock="0"/>
      </w:r>
      <w:r>
        <w:rPr>
          <w:rStyle w:val="Hyperlink.1"/>
          <w:rFonts w:ascii="Arial" w:cs="Arial" w:hAnsi="Arial" w:eastAsia="Arial"/>
          <w:sz w:val="26"/>
          <w:szCs w:val="26"/>
          <w:u w:val="single" w:color="0000ff"/>
          <w:lang w:val="ru-RU"/>
        </w:rPr>
        <w:instrText xml:space="preserve"> HYPERLINK "https://ok.ru/rpnzdorovoepitanie"</w:instrText>
      </w:r>
      <w:r>
        <w:rPr>
          <w:rStyle w:val="Hyperlink.1"/>
          <w:rFonts w:ascii="Arial" w:cs="Arial" w:hAnsi="Arial" w:eastAsia="Arial"/>
          <w:sz w:val="26"/>
          <w:szCs w:val="26"/>
          <w:u w:val="single" w:color="0000ff"/>
          <w:lang w:val="ru-RU"/>
        </w:rPr>
        <w:fldChar w:fldCharType="separate" w:fldLock="0"/>
      </w:r>
      <w:r>
        <w:rPr>
          <w:rStyle w:val="Hyperlink.1"/>
          <w:rFonts w:ascii="Arial" w:hAnsi="Arial" w:hint="default"/>
          <w:sz w:val="26"/>
          <w:szCs w:val="26"/>
          <w:u w:val="single" w:color="0000ff"/>
          <w:rtl w:val="0"/>
          <w:lang w:val="ru-RU"/>
        </w:rPr>
        <w:t>Одноклассники</w:t>
      </w:r>
      <w:r>
        <w:rPr>
          <w:rFonts w:ascii="Arial" w:cs="Arial" w:hAnsi="Arial" w:eastAsia="Arial"/>
          <w:sz w:val="26"/>
          <w:szCs w:val="26"/>
        </w:rPr>
        <w:fldChar w:fldCharType="end" w:fldLock="0"/>
      </w:r>
      <w:r>
        <w:rPr>
          <w:rStyle w:val="None"/>
          <w:rFonts w:ascii="Arial" w:hAnsi="Arial" w:hint="default"/>
          <w:sz w:val="26"/>
          <w:szCs w:val="26"/>
          <w:rtl w:val="0"/>
          <w:lang w:val="ru-RU"/>
        </w:rPr>
        <w:t xml:space="preserve"> и в </w:t>
      </w:r>
      <w:r>
        <w:rPr>
          <w:rStyle w:val="Hyperlink.2"/>
          <w:rFonts w:ascii="Arial" w:cs="Arial" w:hAnsi="Arial" w:eastAsia="Arial"/>
          <w:sz w:val="26"/>
          <w:szCs w:val="26"/>
          <w:u w:val="single" w:color="0000ff"/>
          <w:lang w:val="pt-PT"/>
        </w:rPr>
        <w:fldChar w:fldCharType="begin" w:fldLock="0"/>
      </w:r>
      <w:r>
        <w:rPr>
          <w:rStyle w:val="Hyperlink.2"/>
          <w:rFonts w:ascii="Arial" w:cs="Arial" w:hAnsi="Arial" w:eastAsia="Arial"/>
          <w:sz w:val="26"/>
          <w:szCs w:val="26"/>
          <w:u w:val="single" w:color="0000ff"/>
          <w:lang w:val="pt-PT"/>
        </w:rPr>
        <w:instrText xml:space="preserve"> HYPERLINK "https://ok.ru/rpnzdorovoepitanie"</w:instrText>
      </w:r>
      <w:r>
        <w:rPr>
          <w:rStyle w:val="Hyperlink.2"/>
          <w:rFonts w:ascii="Arial" w:cs="Arial" w:hAnsi="Arial" w:eastAsia="Arial"/>
          <w:sz w:val="26"/>
          <w:szCs w:val="26"/>
          <w:u w:val="single" w:color="0000ff"/>
          <w:lang w:val="pt-PT"/>
        </w:rPr>
        <w:fldChar w:fldCharType="separate" w:fldLock="0"/>
      </w:r>
      <w:r>
        <w:rPr>
          <w:rStyle w:val="Hyperlink.2"/>
          <w:rFonts w:ascii="Arial" w:hAnsi="Arial"/>
          <w:sz w:val="26"/>
          <w:szCs w:val="26"/>
          <w:u w:val="single" w:color="0000ff"/>
          <w:rtl w:val="0"/>
          <w:lang w:val="pt-PT"/>
        </w:rPr>
        <w:t>Telegram-</w:t>
      </w:r>
      <w:r>
        <w:rPr>
          <w:rStyle w:val="Hyperlink.1"/>
          <w:rFonts w:ascii="Arial" w:hAnsi="Arial" w:hint="default"/>
          <w:sz w:val="26"/>
          <w:szCs w:val="26"/>
          <w:u w:val="single" w:color="0000ff"/>
          <w:rtl w:val="0"/>
          <w:lang w:val="ru-RU"/>
        </w:rPr>
        <w:t>канале</w:t>
      </w:r>
      <w:r>
        <w:rPr>
          <w:rFonts w:ascii="Arial" w:cs="Arial" w:hAnsi="Arial" w:eastAsia="Arial"/>
          <w:sz w:val="26"/>
          <w:szCs w:val="26"/>
        </w:rPr>
        <w:fldChar w:fldCharType="end" w:fldLock="0"/>
      </w:r>
      <w:r>
        <w:rPr>
          <w:rStyle w:val="None"/>
          <w:rFonts w:ascii="Arial" w:hAnsi="Arial"/>
          <w:sz w:val="26"/>
          <w:szCs w:val="26"/>
          <w:rtl w:val="0"/>
          <w:lang w:val="ru-RU"/>
        </w:rPr>
        <w:t>.</w:t>
      </w:r>
    </w:p>
    <w:sectPr>
      <w:headerReference w:type="default" r:id="rId5"/>
      <w:footerReference w:type="default" r:id="rId6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trackRevisions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u w:val="single" w:color="0000ff"/>
      <w14:textOutline w14:w="12700" w14:cap="flat">
        <w14:noFill/>
        <w14:miter w14:lim="400000"/>
      </w14:textOutline>
    </w:rPr>
  </w:style>
  <w:style w:type="paragraph" w:styleId="Default A">
    <w:name w:val="Default A"/>
    <w:next w:val="Default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Default B">
    <w:name w:val="Default B"/>
    <w:next w:val="Default B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Hyperlink.1">
    <w:name w:val="Hyperlink.1"/>
    <w:basedOn w:val="None"/>
    <w:next w:val="Hyperlink.1"/>
    <w:rPr>
      <w:u w:val="single" w:color="0000ff"/>
      <w:lang w:val="ru-RU"/>
    </w:rPr>
  </w:style>
  <w:style w:type="character" w:styleId="Hyperlink.2">
    <w:name w:val="Hyperlink.2"/>
    <w:basedOn w:val="None"/>
    <w:next w:val="Hyperlink.2"/>
    <w:rPr>
      <w:u w:val="single" w:color="0000ff"/>
      <w:lang w:val="pt-PT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